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COMUNICAÇÃO DE USO IRREGULAR DE UNIDADE RESIDENCIAL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À</w:t>
        <w:br w:type="textWrapping"/>
        <w:t xml:space="preserve">Administração do Condomínio __________________________</w:t>
        <w:br w:type="textWrapping"/>
        <w:t xml:space="preserve">A/C Sr.(a) Síndico(a) __________________________________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Prezados(as),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________________________________________, proprietário(a)/morador(a) da unidade nº _____, venho, por meio da presente, NOTIFICAR formalmente esta administração acerca de situação que vem ocorrendo no apartamento nº _____, consistente na utilização da unidade residencial para atividade contínua de guarda e permanência coletiva de crianças, em aparente funcionamento semelhante à atividade de creche ou serviço infantil.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situação tem provocado preocupação entre moradores em razão de: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circulação intensa de terceiros;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entrada e saída frequente de crianças;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aumento de ruídos;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possível comprometimento da segurança;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utilização incompatível com a finalidade residencial do condomínio.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Conforme dispõe o Código Civil: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Art.\ 1.336,\ IV,  Compete ainda ao síndico cumprir e fazer cumprir a convenção condominial e zelar pela segurança e regularidade do condomínio: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Art.\ 1.348,  Diante disso, solicito que o Condomínio: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apure formalmente os fatos;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verifique eventual infração à convenção condominial;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adote as medidas administrativas cabíveis;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promova, se necessário, notificação da unidade envolvida;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Preserve a segurança, o sossego e a destinação residencial do edifício.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presente comunicação possui caráter preventivo e objetiva resguardar os interesses coletivos dos moradores, bem como evitar eventual responsabilização futura decorrente de omissão administrativa.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Solicito, ainda, que esta notificação seja registrada nos arquivos administrativos do condomínio e levada ao conhecimento do Corpo Diretivo.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Sem mais.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Cidade, ____ de __________________ de 20____.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</w:t>
      </w:r>
    </w:p>
    <w:p w:rsidR="00000000" w:rsidDel="00000000" w:rsidP="00000000" w:rsidRDefault="00000000" w:rsidRPr="00000000" w14:paraId="00000019">
      <w:pPr>
        <w:spacing w:after="0" w:before="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Style w:val="Heading1"/>
      <w:keepNext w:val="0"/>
      <w:keepLines w:val="0"/>
      <w:spacing w:after="0" w:before="0" w:line="240" w:lineRule="auto"/>
      <w:jc w:val="center"/>
      <w:rPr/>
    </w:pPr>
    <w:bookmarkStart w:colFirst="0" w:colLast="0" w:name="_h831mualcjde" w:id="0"/>
    <w:bookmarkEnd w:id="0"/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NOTIFICAÇÃO EXTRAJUDICIAL AO CONDOMÍNIO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Style w:val="Heading1"/>
      <w:keepNext w:val="0"/>
      <w:keepLines w:val="0"/>
      <w:spacing w:after="0" w:before="0" w:line="240" w:lineRule="auto"/>
      <w:jc w:val="center"/>
      <w:rPr/>
    </w:pPr>
    <w:bookmarkStart w:colFirst="0" w:colLast="0" w:name="_vv2ebem9u74m" w:id="1"/>
    <w:bookmarkEnd w:id="1"/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